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C4D" w14:textId="77777777" w:rsidR="00D55194" w:rsidRPr="00D3308F" w:rsidRDefault="00D55194" w:rsidP="00D55194">
      <w:pPr>
        <w:widowControl w:val="0"/>
        <w:jc w:val="right"/>
        <w:rPr>
          <w:rFonts w:ascii="Calibri" w:hAnsi="Calibri" w:cs="Calibri"/>
          <w:b/>
          <w:color w:val="FF0000"/>
          <w:sz w:val="96"/>
        </w:rPr>
      </w:pPr>
      <w:r w:rsidRPr="00D3308F">
        <w:rPr>
          <w:rFonts w:ascii="Calibri" w:hAnsi="Calibri" w:cs="Calibri"/>
          <w:b/>
          <w:color w:val="FF0000"/>
          <w:sz w:val="96"/>
        </w:rPr>
        <w:t xml:space="preserve">Medics </w:t>
      </w:r>
    </w:p>
    <w:p w14:paraId="3D4D664A" w14:textId="77777777" w:rsidR="00D55194" w:rsidRPr="00D3308F" w:rsidRDefault="00D55194" w:rsidP="00D55194">
      <w:pPr>
        <w:widowControl w:val="0"/>
        <w:jc w:val="right"/>
        <w:rPr>
          <w:rFonts w:ascii="Calibri" w:hAnsi="Calibri" w:cs="Calibri"/>
          <w:b/>
          <w:color w:val="FF0000"/>
          <w:sz w:val="36"/>
          <w:szCs w:val="36"/>
        </w:rPr>
      </w:pPr>
      <w:r w:rsidRPr="00D3308F">
        <w:rPr>
          <w:rFonts w:ascii="Calibri" w:hAnsi="Calibri" w:cs="Calibri"/>
          <w:b/>
          <w:color w:val="FF0000"/>
          <w:sz w:val="36"/>
          <w:szCs w:val="36"/>
        </w:rPr>
        <w:t xml:space="preserve">in Primary Schools </w:t>
      </w:r>
    </w:p>
    <w:p w14:paraId="5D5A096F" w14:textId="77777777" w:rsidR="00D55194" w:rsidRPr="00DC36E7" w:rsidRDefault="00D55194" w:rsidP="002B5860">
      <w:pPr>
        <w:tabs>
          <w:tab w:val="left" w:pos="0"/>
        </w:tabs>
        <w:rPr>
          <w:rFonts w:ascii="Calibri" w:hAnsi="Calibri" w:cs="Calibri"/>
          <w:b/>
          <w:iCs/>
          <w:color w:val="FF0000"/>
          <w:sz w:val="36"/>
          <w:szCs w:val="36"/>
          <w:lang w:val="ga-IE"/>
        </w:rPr>
      </w:pPr>
      <w:r w:rsidRPr="00DC36E7">
        <w:rPr>
          <w:rFonts w:ascii="Calibri" w:hAnsi="Calibri" w:cs="Calibri"/>
          <w:b/>
          <w:iCs/>
          <w:color w:val="FF0000"/>
          <w:sz w:val="36"/>
          <w:szCs w:val="36"/>
          <w:lang w:val="ga-IE"/>
        </w:rPr>
        <w:t>Risk Assessment</w:t>
      </w:r>
    </w:p>
    <w:p w14:paraId="54E8477E" w14:textId="77777777" w:rsidR="00D55194" w:rsidRPr="00D55194" w:rsidRDefault="00D55194" w:rsidP="002B5860">
      <w:pPr>
        <w:rPr>
          <w:rFonts w:ascii="Calibri" w:hAnsi="Calibri" w:cs="Calibri"/>
          <w:lang w:val="ga-IE"/>
        </w:rPr>
      </w:pPr>
      <w:r w:rsidRPr="00D55194">
        <w:rPr>
          <w:rFonts w:ascii="Calibri" w:hAnsi="Calibri" w:cs="Calibri"/>
          <w:color w:val="000000"/>
        </w:rPr>
        <w:t xml:space="preserve">Before people begin to do anything that might be dangerous, they are expected to carry out a risk assessment.   This activity sheet takes you through the initial steps outlined by the Health and Safety Executive.  </w:t>
      </w:r>
    </w:p>
    <w:p w14:paraId="6E0B8A35" w14:textId="77777777" w:rsidR="00D55194" w:rsidRPr="002C4EB2" w:rsidRDefault="00D55194">
      <w:pPr>
        <w:rPr>
          <w:rFonts w:ascii="Tahoma" w:hAnsi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4"/>
        <w:gridCol w:w="6735"/>
      </w:tblGrid>
      <w:tr w:rsidR="00D55194" w:rsidRPr="00DC36E7" w14:paraId="2A63CC16" w14:textId="77777777" w:rsidTr="00D55194">
        <w:tc>
          <w:tcPr>
            <w:tcW w:w="3227" w:type="dxa"/>
            <w:shd w:val="clear" w:color="auto" w:fill="auto"/>
          </w:tcPr>
          <w:p w14:paraId="4BC20080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6C9A020B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00541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Activity:</w:t>
            </w:r>
          </w:p>
          <w:p w14:paraId="6B4D4E23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6908" w:type="dxa"/>
            <w:shd w:val="clear" w:color="auto" w:fill="auto"/>
          </w:tcPr>
          <w:p w14:paraId="0FBB9585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51992761" w14:textId="77777777" w:rsidR="00D55194" w:rsidRPr="00DC36E7" w:rsidRDefault="00D55194">
      <w:pPr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6726"/>
      </w:tblGrid>
      <w:tr w:rsidR="00D55194" w:rsidRPr="00DC36E7" w14:paraId="5DB5DD06" w14:textId="77777777" w:rsidTr="00D55194">
        <w:tc>
          <w:tcPr>
            <w:tcW w:w="3227" w:type="dxa"/>
            <w:shd w:val="clear" w:color="auto" w:fill="auto"/>
          </w:tcPr>
          <w:p w14:paraId="7B88A7B3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44967AB5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1.  What hazards are there that might harm people?</w:t>
            </w:r>
          </w:p>
        </w:tc>
        <w:tc>
          <w:tcPr>
            <w:tcW w:w="6908" w:type="dxa"/>
            <w:shd w:val="clear" w:color="auto" w:fill="auto"/>
          </w:tcPr>
          <w:p w14:paraId="5BEE552F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6146C756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735A1138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61538F85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45C9BABF" w14:textId="77777777" w:rsidTr="00D55194">
        <w:tc>
          <w:tcPr>
            <w:tcW w:w="3227" w:type="dxa"/>
            <w:shd w:val="clear" w:color="auto" w:fill="auto"/>
          </w:tcPr>
          <w:p w14:paraId="24ED04C0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33DBFDDC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2a.  Who might be harmed?</w:t>
            </w:r>
          </w:p>
          <w:p w14:paraId="19A6BF09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</w:tc>
        <w:tc>
          <w:tcPr>
            <w:tcW w:w="6908" w:type="dxa"/>
            <w:shd w:val="clear" w:color="auto" w:fill="auto"/>
          </w:tcPr>
          <w:p w14:paraId="2CFB7524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16CA3910" w14:textId="77777777" w:rsidTr="00D55194">
        <w:tc>
          <w:tcPr>
            <w:tcW w:w="3227" w:type="dxa"/>
            <w:shd w:val="clear" w:color="auto" w:fill="auto"/>
          </w:tcPr>
          <w:p w14:paraId="670E14F7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224730EF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2b.  How might they be harmed?</w:t>
            </w:r>
          </w:p>
          <w:p w14:paraId="202CF534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</w:tc>
        <w:tc>
          <w:tcPr>
            <w:tcW w:w="6908" w:type="dxa"/>
            <w:shd w:val="clear" w:color="auto" w:fill="auto"/>
          </w:tcPr>
          <w:p w14:paraId="77C77E17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3B3D2D05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34F4EB9D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32FFB4DC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5E587B09" w14:textId="77777777" w:rsidTr="00D55194">
        <w:tc>
          <w:tcPr>
            <w:tcW w:w="3227" w:type="dxa"/>
            <w:shd w:val="clear" w:color="auto" w:fill="auto"/>
          </w:tcPr>
          <w:p w14:paraId="66FBC5D2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63E0ED2B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3a.  What precautions already exist?</w:t>
            </w:r>
          </w:p>
          <w:p w14:paraId="46F76955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</w:tc>
        <w:tc>
          <w:tcPr>
            <w:tcW w:w="6908" w:type="dxa"/>
            <w:shd w:val="clear" w:color="auto" w:fill="auto"/>
          </w:tcPr>
          <w:p w14:paraId="1C90AC23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75286E6A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2B20BF16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224F7C18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0B57A01B" w14:textId="77777777" w:rsidTr="00D55194">
        <w:tc>
          <w:tcPr>
            <w:tcW w:w="3227" w:type="dxa"/>
            <w:shd w:val="clear" w:color="auto" w:fill="auto"/>
          </w:tcPr>
          <w:p w14:paraId="0374EBB4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37830D4A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3b.  What is the risk under normal conditions (low, medium or high)</w:t>
            </w:r>
          </w:p>
        </w:tc>
        <w:tc>
          <w:tcPr>
            <w:tcW w:w="6908" w:type="dxa"/>
            <w:shd w:val="clear" w:color="auto" w:fill="auto"/>
          </w:tcPr>
          <w:p w14:paraId="39A1B2DD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2C467E02" w14:textId="77777777" w:rsidTr="00D55194">
        <w:tc>
          <w:tcPr>
            <w:tcW w:w="3227" w:type="dxa"/>
            <w:shd w:val="clear" w:color="auto" w:fill="auto"/>
          </w:tcPr>
          <w:p w14:paraId="3BA5DACA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64C74CF3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3c.  What more needs to be done?</w:t>
            </w:r>
          </w:p>
          <w:p w14:paraId="4CDFF0C0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</w:tc>
        <w:tc>
          <w:tcPr>
            <w:tcW w:w="6908" w:type="dxa"/>
            <w:shd w:val="clear" w:color="auto" w:fill="auto"/>
          </w:tcPr>
          <w:p w14:paraId="4623D3DC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67837E27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3A8B9933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18811D1C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  <w:tr w:rsidR="00D55194" w:rsidRPr="00DC36E7" w14:paraId="47CC6F61" w14:textId="77777777" w:rsidTr="00D55194">
        <w:tc>
          <w:tcPr>
            <w:tcW w:w="3227" w:type="dxa"/>
            <w:shd w:val="clear" w:color="auto" w:fill="auto"/>
          </w:tcPr>
          <w:p w14:paraId="275CED77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  <w:p w14:paraId="330EC6CC" w14:textId="77777777" w:rsidR="00D55194" w:rsidRPr="00005418" w:rsidRDefault="00D55194" w:rsidP="00D55194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005418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3d.  Who must do this, and by when?</w:t>
            </w:r>
          </w:p>
          <w:p w14:paraId="58ED4E69" w14:textId="77777777" w:rsidR="00D55194" w:rsidRPr="00005418" w:rsidRDefault="00D55194" w:rsidP="00D55194">
            <w:pPr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</w:p>
        </w:tc>
        <w:tc>
          <w:tcPr>
            <w:tcW w:w="6908" w:type="dxa"/>
            <w:shd w:val="clear" w:color="auto" w:fill="auto"/>
          </w:tcPr>
          <w:p w14:paraId="22E5E4DE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6889E081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0C769620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  <w:p w14:paraId="3C69F442" w14:textId="77777777" w:rsidR="00D55194" w:rsidRPr="00DC36E7" w:rsidRDefault="00D55194">
            <w:pPr>
              <w:rPr>
                <w:rFonts w:asciiTheme="minorHAnsi" w:hAnsiTheme="minorHAnsi" w:cstheme="minorHAnsi"/>
                <w:bCs/>
                <w:lang w:val="ga-IE"/>
              </w:rPr>
            </w:pPr>
          </w:p>
        </w:tc>
      </w:tr>
    </w:tbl>
    <w:p w14:paraId="08D9A931" w14:textId="77777777" w:rsidR="00D55194" w:rsidRPr="00DC36E7" w:rsidRDefault="00D55194">
      <w:pPr>
        <w:rPr>
          <w:rFonts w:asciiTheme="minorHAnsi" w:hAnsiTheme="minorHAnsi" w:cstheme="minorHAnsi"/>
          <w:bCs/>
          <w:lang w:val="ga-IE"/>
        </w:rPr>
      </w:pPr>
    </w:p>
    <w:p w14:paraId="213C852F" w14:textId="77777777" w:rsidR="00D55194" w:rsidRPr="00DC36E7" w:rsidRDefault="00D55194" w:rsidP="00D55194">
      <w:pPr>
        <w:rPr>
          <w:rFonts w:asciiTheme="minorHAnsi" w:hAnsiTheme="minorHAnsi" w:cstheme="minorHAnsi"/>
          <w:bCs/>
        </w:rPr>
      </w:pPr>
    </w:p>
    <w:sectPr w:rsidR="00D55194" w:rsidRPr="00DC36E7" w:rsidSect="00D55194">
      <w:pgSz w:w="11904" w:h="16834"/>
      <w:pgMar w:top="851" w:right="851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12647C"/>
    <w:lvl w:ilvl="0">
      <w:numFmt w:val="bullet"/>
      <w:lvlText w:val="*"/>
      <w:lvlJc w:val="left"/>
    </w:lvl>
  </w:abstractNum>
  <w:num w:numId="1" w16cid:durableId="67935554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ahoma" w:hAnsi="Tahoma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1"/>
    <w:rsid w:val="00005418"/>
    <w:rsid w:val="002B5860"/>
    <w:rsid w:val="003761E1"/>
    <w:rsid w:val="009A405A"/>
    <w:rsid w:val="00BA4051"/>
    <w:rsid w:val="00D3308F"/>
    <w:rsid w:val="00D55194"/>
    <w:rsid w:val="00DC36E7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3871D"/>
  <w15:chartTrackingRefBased/>
  <w15:docId w15:val="{F5C8B573-B689-42A0-B3FF-2F5B7C4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BBA"/>
    <w:rPr>
      <w:color w:val="0000FF"/>
      <w:u w:val="single"/>
    </w:rPr>
  </w:style>
  <w:style w:type="character" w:styleId="FollowedHyperlink">
    <w:name w:val="FollowedHyperlink"/>
    <w:rsid w:val="00A853B9"/>
    <w:rPr>
      <w:color w:val="800080"/>
      <w:u w:val="single"/>
    </w:rPr>
  </w:style>
  <w:style w:type="table" w:styleId="TableGrid">
    <w:name w:val="Table Grid"/>
    <w:basedOn w:val="TableNormal"/>
    <w:rsid w:val="007D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3C75FFCDA2147B3DC9549722D19AF" ma:contentTypeVersion="17" ma:contentTypeDescription="Create a new document." ma:contentTypeScope="" ma:versionID="3768645e978f2e9521aa6a74bd0b52ab">
  <xsd:schema xmlns:xsd="http://www.w3.org/2001/XMLSchema" xmlns:xs="http://www.w3.org/2001/XMLSchema" xmlns:p="http://schemas.microsoft.com/office/2006/metadata/properties" xmlns:ns2="88ecca78-7546-4794-9173-3762de6cf76e" xmlns:ns3="d45acf0a-8df8-42f3-826f-00e85d3ad459" targetNamespace="http://schemas.microsoft.com/office/2006/metadata/properties" ma:root="true" ma:fieldsID="e5969e0e018d1ca2a26a826396f6186f" ns2:_="" ns3:_="">
    <xsd:import namespace="88ecca78-7546-4794-9173-3762de6cf76e"/>
    <xsd:import namespace="d45acf0a-8df8-42f3-826f-00e85d3a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ca78-7546-4794-9173-3762de6c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cf0a-8df8-42f3-826f-00e85d3a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f323a-a74c-4397-97a7-35daa824d179}" ma:internalName="TaxCatchAll" ma:showField="CatchAllData" ma:web="d45acf0a-8df8-42f3-826f-00e85d3a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D9840-8DA8-4E28-A254-9EE98AA54C22}"/>
</file>

<file path=customXml/itemProps2.xml><?xml version="1.0" encoding="utf-8"?>
<ds:datastoreItem xmlns:ds="http://schemas.openxmlformats.org/officeDocument/2006/customXml" ds:itemID="{207DE9B3-9E68-4870-9F58-2E24A1107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STEPS: STEM Experts in Primary Shools</vt:lpstr>
    </vt:vector>
  </TitlesOfParts>
  <Company>Oldcross Learning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STEPS: STEM Experts in Primary Shools</dc:title>
  <dc:subject/>
  <dc:creator>Martin Brown</dc:creator>
  <cp:keywords/>
  <cp:lastModifiedBy>Martin Brown</cp:lastModifiedBy>
  <cp:revision>4</cp:revision>
  <cp:lastPrinted>2014-12-03T10:10:00Z</cp:lastPrinted>
  <dcterms:created xsi:type="dcterms:W3CDTF">2023-07-25T13:04:00Z</dcterms:created>
  <dcterms:modified xsi:type="dcterms:W3CDTF">2023-08-06T14:03:00Z</dcterms:modified>
</cp:coreProperties>
</file>