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C77E" w14:textId="77777777" w:rsidR="00AC018C" w:rsidRPr="00AC018C" w:rsidRDefault="00AC018C" w:rsidP="00AC018C">
      <w:pPr>
        <w:widowControl w:val="0"/>
        <w:ind w:left="5760" w:firstLine="720"/>
        <w:rPr>
          <w:rFonts w:ascii="Calibri" w:hAnsi="Calibri" w:cs="Calibri"/>
          <w:b/>
          <w:color w:val="FF0000"/>
          <w:sz w:val="96"/>
        </w:rPr>
      </w:pPr>
      <w:r w:rsidRPr="00AC018C">
        <w:rPr>
          <w:rFonts w:ascii="Calibri" w:hAnsi="Calibri" w:cs="Calibri"/>
          <w:b/>
          <w:color w:val="FF0000"/>
          <w:sz w:val="96"/>
        </w:rPr>
        <w:t xml:space="preserve">Medics </w:t>
      </w:r>
    </w:p>
    <w:p w14:paraId="15121BE5" w14:textId="77777777" w:rsidR="00E5382B" w:rsidRDefault="00AC018C" w:rsidP="00EA3B7E">
      <w:pPr>
        <w:widowControl w:val="0"/>
        <w:ind w:left="5760" w:firstLine="720"/>
        <w:rPr>
          <w:rFonts w:ascii="Calibri" w:hAnsi="Calibri" w:cs="Calibri"/>
          <w:b/>
          <w:color w:val="FF0000"/>
          <w:sz w:val="36"/>
        </w:rPr>
      </w:pPr>
      <w:r w:rsidRPr="00AC018C">
        <w:rPr>
          <w:rFonts w:ascii="Calibri" w:hAnsi="Calibri" w:cs="Calibri"/>
          <w:b/>
          <w:color w:val="FF0000"/>
          <w:sz w:val="36"/>
        </w:rPr>
        <w:t>in Primary Schools</w:t>
      </w:r>
    </w:p>
    <w:p w14:paraId="72C4E1FA" w14:textId="77777777" w:rsidR="00AC018C" w:rsidRPr="00AC018C" w:rsidRDefault="00AC018C" w:rsidP="00EA3B7E">
      <w:pPr>
        <w:widowControl w:val="0"/>
        <w:ind w:left="5760" w:firstLine="720"/>
        <w:rPr>
          <w:rFonts w:ascii="Calibri" w:hAnsi="Calibri" w:cs="Calibri"/>
          <w:b/>
          <w:color w:val="FF0000"/>
          <w:sz w:val="36"/>
        </w:rPr>
      </w:pPr>
      <w:r w:rsidRPr="00AC018C">
        <w:rPr>
          <w:rFonts w:ascii="Calibri" w:hAnsi="Calibri" w:cs="Calibri"/>
          <w:b/>
          <w:color w:val="FF0000"/>
          <w:sz w:val="36"/>
        </w:rPr>
        <w:t xml:space="preserve"> </w:t>
      </w:r>
    </w:p>
    <w:p w14:paraId="061E2018" w14:textId="77777777" w:rsidR="00AC018C" w:rsidRPr="00E5382B" w:rsidRDefault="00AC018C">
      <w:pPr>
        <w:rPr>
          <w:rFonts w:ascii="Calibri" w:eastAsia="Times" w:hAnsi="Calibri" w:cs="Calibri"/>
          <w:iCs/>
          <w:sz w:val="36"/>
          <w:szCs w:val="36"/>
        </w:rPr>
      </w:pPr>
      <w:r w:rsidRPr="00E5382B">
        <w:rPr>
          <w:rFonts w:ascii="Calibri" w:hAnsi="Calibri" w:cs="Calibri"/>
          <w:b/>
          <w:iCs/>
          <w:color w:val="FF0000"/>
          <w:sz w:val="36"/>
          <w:szCs w:val="36"/>
        </w:rPr>
        <w:t>Learning Outcomes – Self-check</w:t>
      </w:r>
      <w:r w:rsidRPr="00E5382B">
        <w:rPr>
          <w:rFonts w:ascii="Calibri" w:eastAsia="Times" w:hAnsi="Calibri" w:cs="Calibri"/>
          <w:iCs/>
          <w:sz w:val="36"/>
          <w:szCs w:val="36"/>
        </w:rPr>
        <w:t xml:space="preserve"> </w:t>
      </w:r>
    </w:p>
    <w:p w14:paraId="4CC1FE54" w14:textId="77777777" w:rsidR="00E5382B" w:rsidRPr="005A2493" w:rsidRDefault="00E5382B" w:rsidP="00E5382B">
      <w:pPr>
        <w:rPr>
          <w:rFonts w:ascii="Calibri" w:hAnsi="Calibri" w:cs="Calibri"/>
        </w:rPr>
      </w:pPr>
      <w:r w:rsidRPr="005A2493">
        <w:rPr>
          <w:rFonts w:ascii="Calibri" w:hAnsi="Calibri" w:cs="Calibri"/>
        </w:rPr>
        <w:t xml:space="preserve">Below are the learning outcomes specified by the School of Medicine for the MIPS Student Selected Component.  Please tick in the ‘Yes’ box those outcomes you feel you have successfully achieved, and comment or record evidence for this in the third column. You can then use this as a starting point for your reflective commentary. </w:t>
      </w:r>
    </w:p>
    <w:p w14:paraId="4946AC8A" w14:textId="77777777" w:rsidR="00AC018C" w:rsidRPr="00AC018C" w:rsidRDefault="00AC018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10"/>
        <w:gridCol w:w="703"/>
        <w:gridCol w:w="5079"/>
      </w:tblGrid>
      <w:tr w:rsidR="00AC018C" w:rsidRPr="00AC018C" w14:paraId="09CA2227" w14:textId="77777777" w:rsidTr="00E5382B">
        <w:tc>
          <w:tcPr>
            <w:tcW w:w="4503" w:type="dxa"/>
            <w:shd w:val="clear" w:color="auto" w:fill="auto"/>
          </w:tcPr>
          <w:p w14:paraId="375603AC" w14:textId="77777777" w:rsidR="00AC018C" w:rsidRPr="00AC018C" w:rsidRDefault="00AC018C">
            <w:pPr>
              <w:rPr>
                <w:rFonts w:ascii="Calibri" w:hAnsi="Calibri" w:cs="Calibri"/>
                <w:b/>
                <w:lang w:bidi="ar-SA"/>
              </w:rPr>
            </w:pPr>
          </w:p>
          <w:p w14:paraId="79D7B9A5" w14:textId="77777777" w:rsidR="00AC018C" w:rsidRPr="00AC018C" w:rsidRDefault="00AC018C">
            <w:pPr>
              <w:rPr>
                <w:rFonts w:ascii="Calibri" w:hAnsi="Calibri" w:cs="Calibri"/>
                <w:b/>
                <w:lang w:bidi="ar-SA"/>
              </w:rPr>
            </w:pPr>
            <w:r w:rsidRPr="00AC018C">
              <w:rPr>
                <w:rFonts w:ascii="Calibri" w:hAnsi="Calibri" w:cs="Calibri"/>
                <w:b/>
                <w:lang w:bidi="ar-SA"/>
              </w:rPr>
              <w:t>Learning Outcome: I can ….</w:t>
            </w:r>
          </w:p>
        </w:tc>
        <w:tc>
          <w:tcPr>
            <w:tcW w:w="708" w:type="dxa"/>
            <w:shd w:val="clear" w:color="auto" w:fill="auto"/>
          </w:tcPr>
          <w:p w14:paraId="63F9D8D0" w14:textId="77777777" w:rsidR="00AC018C" w:rsidRPr="00AC018C" w:rsidRDefault="00AC018C">
            <w:pPr>
              <w:rPr>
                <w:rFonts w:ascii="Calibri" w:hAnsi="Calibri" w:cs="Calibri"/>
                <w:b/>
                <w:lang w:bidi="ar-SA"/>
              </w:rPr>
            </w:pPr>
          </w:p>
          <w:p w14:paraId="02FF96BB" w14:textId="77777777" w:rsidR="00AC018C" w:rsidRPr="00AC018C" w:rsidRDefault="00AC018C">
            <w:pPr>
              <w:rPr>
                <w:rFonts w:ascii="Calibri" w:hAnsi="Calibri" w:cs="Calibri"/>
                <w:b/>
                <w:lang w:bidi="ar-SA"/>
              </w:rPr>
            </w:pPr>
            <w:r w:rsidRPr="00AC018C">
              <w:rPr>
                <w:rFonts w:ascii="Calibri" w:hAnsi="Calibri" w:cs="Calibri"/>
                <w:b/>
                <w:lang w:bidi="ar-SA"/>
              </w:rPr>
              <w:t xml:space="preserve">Yes </w:t>
            </w:r>
          </w:p>
        </w:tc>
        <w:tc>
          <w:tcPr>
            <w:tcW w:w="5207" w:type="dxa"/>
            <w:shd w:val="clear" w:color="auto" w:fill="auto"/>
          </w:tcPr>
          <w:p w14:paraId="22463E61" w14:textId="77777777" w:rsidR="00AC018C" w:rsidRPr="00AC018C" w:rsidRDefault="00AC018C">
            <w:pPr>
              <w:rPr>
                <w:rFonts w:ascii="Calibri" w:hAnsi="Calibri" w:cs="Calibri"/>
                <w:b/>
                <w:lang w:bidi="ar-SA"/>
              </w:rPr>
            </w:pPr>
          </w:p>
          <w:p w14:paraId="7BD3DCCA" w14:textId="77777777" w:rsidR="00AC018C" w:rsidRPr="00AC018C" w:rsidRDefault="00AC018C">
            <w:pPr>
              <w:rPr>
                <w:rFonts w:ascii="Calibri" w:hAnsi="Calibri" w:cs="Calibri"/>
                <w:b/>
                <w:lang w:bidi="ar-SA"/>
              </w:rPr>
            </w:pPr>
            <w:r w:rsidRPr="00AC018C">
              <w:rPr>
                <w:rFonts w:ascii="Calibri" w:hAnsi="Calibri" w:cs="Calibri"/>
                <w:b/>
                <w:lang w:bidi="ar-SA"/>
              </w:rPr>
              <w:t>Comment / Evidence</w:t>
            </w:r>
          </w:p>
        </w:tc>
      </w:tr>
      <w:tr w:rsidR="00AC018C" w:rsidRPr="00AC018C" w14:paraId="7843E562" w14:textId="77777777" w:rsidTr="00E5382B">
        <w:tc>
          <w:tcPr>
            <w:tcW w:w="4503" w:type="dxa"/>
            <w:shd w:val="clear" w:color="auto" w:fill="auto"/>
          </w:tcPr>
          <w:p w14:paraId="2A8CF3E2" w14:textId="77777777" w:rsidR="00AC018C" w:rsidRPr="00AC018C" w:rsidRDefault="00AC018C">
            <w:pPr>
              <w:rPr>
                <w:rFonts w:ascii="Calibri" w:hAnsi="Calibri" w:cs="Calibri"/>
                <w:lang w:bidi="ar-SA"/>
              </w:rPr>
            </w:pPr>
          </w:p>
          <w:p w14:paraId="7C74E40A" w14:textId="77777777" w:rsidR="00AC018C" w:rsidRPr="00AC018C" w:rsidRDefault="00AC018C">
            <w:pPr>
              <w:rPr>
                <w:rFonts w:ascii="Calibri" w:hAnsi="Calibri" w:cs="Calibri"/>
                <w:lang w:bidi="ar-SA"/>
              </w:rPr>
            </w:pPr>
            <w:r w:rsidRPr="00AC018C">
              <w:rPr>
                <w:rFonts w:ascii="Calibri" w:hAnsi="Calibri" w:cs="Calibri"/>
                <w:lang w:bidi="ar-SA"/>
              </w:rPr>
              <w:t>communicate effectively with young children on a one to one basis</w:t>
            </w:r>
          </w:p>
        </w:tc>
        <w:tc>
          <w:tcPr>
            <w:tcW w:w="708" w:type="dxa"/>
            <w:shd w:val="clear" w:color="auto" w:fill="auto"/>
          </w:tcPr>
          <w:p w14:paraId="2B5D43A7" w14:textId="77777777" w:rsidR="00AC018C" w:rsidRPr="00AC018C" w:rsidRDefault="00AC018C">
            <w:pPr>
              <w:rPr>
                <w:rFonts w:ascii="Calibri" w:hAnsi="Calibri" w:cs="Calibri"/>
                <w:lang w:bidi="ar-SA"/>
              </w:rPr>
            </w:pPr>
          </w:p>
        </w:tc>
        <w:tc>
          <w:tcPr>
            <w:tcW w:w="5207" w:type="dxa"/>
            <w:shd w:val="clear" w:color="auto" w:fill="auto"/>
          </w:tcPr>
          <w:p w14:paraId="33F9266D" w14:textId="77777777" w:rsidR="00AC018C" w:rsidRPr="00AC018C" w:rsidRDefault="00AC018C">
            <w:pPr>
              <w:rPr>
                <w:rFonts w:ascii="Calibri" w:hAnsi="Calibri" w:cs="Calibri"/>
                <w:lang w:bidi="ar-SA"/>
              </w:rPr>
            </w:pPr>
          </w:p>
        </w:tc>
      </w:tr>
      <w:tr w:rsidR="00AC018C" w:rsidRPr="00AC018C" w14:paraId="0F9E40EE" w14:textId="77777777" w:rsidTr="00E5382B">
        <w:tc>
          <w:tcPr>
            <w:tcW w:w="4503" w:type="dxa"/>
            <w:shd w:val="clear" w:color="auto" w:fill="auto"/>
          </w:tcPr>
          <w:p w14:paraId="5FC3CCDF" w14:textId="77777777" w:rsidR="00AC018C" w:rsidRPr="00AC018C" w:rsidRDefault="00AC018C">
            <w:pPr>
              <w:rPr>
                <w:rFonts w:ascii="Calibri" w:hAnsi="Calibri" w:cs="Calibri"/>
                <w:lang w:bidi="ar-SA"/>
              </w:rPr>
            </w:pPr>
          </w:p>
          <w:p w14:paraId="759772FB" w14:textId="77777777" w:rsidR="00AC018C" w:rsidRPr="00AC018C" w:rsidRDefault="00AC018C">
            <w:pPr>
              <w:rPr>
                <w:rFonts w:ascii="Calibri" w:hAnsi="Calibri" w:cs="Calibri"/>
                <w:lang w:bidi="ar-SA"/>
              </w:rPr>
            </w:pPr>
            <w:r w:rsidRPr="00AC018C">
              <w:rPr>
                <w:rFonts w:ascii="Calibri" w:hAnsi="Calibri" w:cs="Calibri"/>
                <w:lang w:bidi="ar-SA"/>
              </w:rPr>
              <w:t>Communicate effectively with young children in groups</w:t>
            </w:r>
          </w:p>
        </w:tc>
        <w:tc>
          <w:tcPr>
            <w:tcW w:w="708" w:type="dxa"/>
            <w:shd w:val="clear" w:color="auto" w:fill="auto"/>
          </w:tcPr>
          <w:p w14:paraId="4E22FD92" w14:textId="77777777" w:rsidR="00AC018C" w:rsidRPr="00AC018C" w:rsidRDefault="00AC018C">
            <w:pPr>
              <w:rPr>
                <w:rFonts w:ascii="Calibri" w:hAnsi="Calibri" w:cs="Calibri"/>
                <w:lang w:bidi="ar-SA"/>
              </w:rPr>
            </w:pPr>
          </w:p>
        </w:tc>
        <w:tc>
          <w:tcPr>
            <w:tcW w:w="5207" w:type="dxa"/>
            <w:shd w:val="clear" w:color="auto" w:fill="auto"/>
          </w:tcPr>
          <w:p w14:paraId="2F66A394" w14:textId="77777777" w:rsidR="00AC018C" w:rsidRPr="00AC018C" w:rsidRDefault="00AC018C">
            <w:pPr>
              <w:rPr>
                <w:rFonts w:ascii="Calibri" w:hAnsi="Calibri" w:cs="Calibri"/>
                <w:lang w:bidi="ar-SA"/>
              </w:rPr>
            </w:pPr>
          </w:p>
        </w:tc>
      </w:tr>
      <w:tr w:rsidR="00AC018C" w:rsidRPr="00AC018C" w14:paraId="3591D89A" w14:textId="77777777" w:rsidTr="00E5382B">
        <w:tc>
          <w:tcPr>
            <w:tcW w:w="4503" w:type="dxa"/>
            <w:shd w:val="clear" w:color="auto" w:fill="auto"/>
          </w:tcPr>
          <w:p w14:paraId="452DADF9" w14:textId="77777777" w:rsidR="00AC018C" w:rsidRPr="00AC018C" w:rsidRDefault="00AC018C">
            <w:pPr>
              <w:rPr>
                <w:rFonts w:ascii="Calibri" w:hAnsi="Calibri" w:cs="Calibri"/>
                <w:lang w:bidi="ar-SA"/>
              </w:rPr>
            </w:pPr>
          </w:p>
          <w:p w14:paraId="0477F630" w14:textId="77777777" w:rsidR="00AC018C" w:rsidRPr="00AC018C" w:rsidRDefault="00AC018C">
            <w:pPr>
              <w:rPr>
                <w:rFonts w:ascii="Calibri" w:hAnsi="Calibri" w:cs="Calibri"/>
                <w:lang w:bidi="ar-SA"/>
              </w:rPr>
            </w:pPr>
            <w:r w:rsidRPr="00AC018C">
              <w:rPr>
                <w:rFonts w:ascii="Calibri" w:hAnsi="Calibri" w:cs="Calibri"/>
                <w:lang w:bidi="ar-SA"/>
              </w:rPr>
              <w:t>provide young children with concise explanations about health and scientific concepts  </w:t>
            </w:r>
          </w:p>
        </w:tc>
        <w:tc>
          <w:tcPr>
            <w:tcW w:w="708" w:type="dxa"/>
            <w:shd w:val="clear" w:color="auto" w:fill="auto"/>
          </w:tcPr>
          <w:p w14:paraId="092C42EB" w14:textId="77777777" w:rsidR="00AC018C" w:rsidRPr="00AC018C" w:rsidRDefault="00AC018C">
            <w:pPr>
              <w:rPr>
                <w:rFonts w:ascii="Calibri" w:hAnsi="Calibri" w:cs="Calibri"/>
                <w:lang w:bidi="ar-SA"/>
              </w:rPr>
            </w:pPr>
          </w:p>
        </w:tc>
        <w:tc>
          <w:tcPr>
            <w:tcW w:w="5207" w:type="dxa"/>
            <w:shd w:val="clear" w:color="auto" w:fill="auto"/>
          </w:tcPr>
          <w:p w14:paraId="020FDCAF" w14:textId="77777777" w:rsidR="00AC018C" w:rsidRPr="00AC018C" w:rsidRDefault="00AC018C">
            <w:pPr>
              <w:rPr>
                <w:rFonts w:ascii="Calibri" w:hAnsi="Calibri" w:cs="Calibri"/>
                <w:lang w:bidi="ar-SA"/>
              </w:rPr>
            </w:pPr>
          </w:p>
        </w:tc>
      </w:tr>
      <w:tr w:rsidR="00AC018C" w:rsidRPr="00AC018C" w14:paraId="26BC0EDA" w14:textId="77777777" w:rsidTr="00E5382B">
        <w:tc>
          <w:tcPr>
            <w:tcW w:w="4503" w:type="dxa"/>
            <w:shd w:val="clear" w:color="auto" w:fill="auto"/>
          </w:tcPr>
          <w:p w14:paraId="372F5A2C" w14:textId="77777777" w:rsidR="00AC018C" w:rsidRPr="00AC018C" w:rsidRDefault="00AC018C">
            <w:pPr>
              <w:rPr>
                <w:rFonts w:ascii="Calibri" w:hAnsi="Calibri" w:cs="Calibri"/>
                <w:lang w:bidi="ar-SA"/>
              </w:rPr>
            </w:pPr>
          </w:p>
          <w:p w14:paraId="2EA32CBE" w14:textId="77777777" w:rsidR="00AC018C" w:rsidRPr="00AC018C" w:rsidRDefault="00AC018C">
            <w:pPr>
              <w:rPr>
                <w:rFonts w:ascii="Calibri" w:hAnsi="Calibri" w:cs="Calibri"/>
                <w:lang w:bidi="ar-SA"/>
              </w:rPr>
            </w:pPr>
            <w:r w:rsidRPr="00AC018C">
              <w:rPr>
                <w:rFonts w:ascii="Calibri" w:hAnsi="Calibri" w:cs="Calibri"/>
                <w:lang w:bidi="ar-SA"/>
              </w:rPr>
              <w:t>communicate with teachers about lesson planning and content</w:t>
            </w:r>
          </w:p>
        </w:tc>
        <w:tc>
          <w:tcPr>
            <w:tcW w:w="708" w:type="dxa"/>
            <w:shd w:val="clear" w:color="auto" w:fill="auto"/>
          </w:tcPr>
          <w:p w14:paraId="44F837EF" w14:textId="77777777" w:rsidR="00AC018C" w:rsidRPr="00AC018C" w:rsidRDefault="00AC018C">
            <w:pPr>
              <w:rPr>
                <w:rFonts w:ascii="Calibri" w:hAnsi="Calibri" w:cs="Calibri"/>
                <w:lang w:bidi="ar-SA"/>
              </w:rPr>
            </w:pPr>
          </w:p>
        </w:tc>
        <w:tc>
          <w:tcPr>
            <w:tcW w:w="5207" w:type="dxa"/>
            <w:shd w:val="clear" w:color="auto" w:fill="auto"/>
          </w:tcPr>
          <w:p w14:paraId="0186AD89" w14:textId="77777777" w:rsidR="00AC018C" w:rsidRPr="00AC018C" w:rsidRDefault="00AC018C">
            <w:pPr>
              <w:rPr>
                <w:rFonts w:ascii="Calibri" w:hAnsi="Calibri" w:cs="Calibri"/>
                <w:lang w:bidi="ar-SA"/>
              </w:rPr>
            </w:pPr>
          </w:p>
        </w:tc>
      </w:tr>
      <w:tr w:rsidR="00AC018C" w:rsidRPr="00AC018C" w14:paraId="77ABAD1F" w14:textId="77777777" w:rsidTr="00E5382B">
        <w:tc>
          <w:tcPr>
            <w:tcW w:w="4503" w:type="dxa"/>
            <w:shd w:val="clear" w:color="auto" w:fill="auto"/>
          </w:tcPr>
          <w:p w14:paraId="17928FE0" w14:textId="77777777" w:rsidR="00AC018C" w:rsidRPr="00AC018C" w:rsidRDefault="00AC018C">
            <w:pPr>
              <w:rPr>
                <w:rFonts w:ascii="Calibri" w:hAnsi="Calibri" w:cs="Calibri"/>
                <w:lang w:bidi="ar-SA"/>
              </w:rPr>
            </w:pPr>
          </w:p>
          <w:p w14:paraId="6CA638B6" w14:textId="77777777" w:rsidR="00E5382B" w:rsidRPr="00AC018C" w:rsidRDefault="00AC018C">
            <w:pPr>
              <w:rPr>
                <w:rFonts w:ascii="Calibri" w:hAnsi="Calibri" w:cs="Calibri"/>
                <w:lang w:bidi="ar-SA"/>
              </w:rPr>
            </w:pPr>
            <w:r w:rsidRPr="00AC018C">
              <w:rPr>
                <w:rFonts w:ascii="Calibri" w:hAnsi="Calibri" w:cs="Calibri"/>
                <w:lang w:bidi="ar-SA"/>
              </w:rPr>
              <w:t>present ideas in a ‘front of group’ situation</w:t>
            </w:r>
          </w:p>
        </w:tc>
        <w:tc>
          <w:tcPr>
            <w:tcW w:w="708" w:type="dxa"/>
            <w:shd w:val="clear" w:color="auto" w:fill="auto"/>
          </w:tcPr>
          <w:p w14:paraId="3FDA8661" w14:textId="77777777" w:rsidR="00AC018C" w:rsidRPr="00AC018C" w:rsidRDefault="00AC018C">
            <w:pPr>
              <w:rPr>
                <w:rFonts w:ascii="Calibri" w:hAnsi="Calibri" w:cs="Calibri"/>
                <w:lang w:bidi="ar-SA"/>
              </w:rPr>
            </w:pPr>
          </w:p>
        </w:tc>
        <w:tc>
          <w:tcPr>
            <w:tcW w:w="5207" w:type="dxa"/>
            <w:shd w:val="clear" w:color="auto" w:fill="auto"/>
          </w:tcPr>
          <w:p w14:paraId="3D621AD2" w14:textId="77777777" w:rsidR="00AC018C" w:rsidRPr="00AC018C" w:rsidRDefault="00AC018C">
            <w:pPr>
              <w:rPr>
                <w:rFonts w:ascii="Calibri" w:hAnsi="Calibri" w:cs="Calibri"/>
                <w:lang w:bidi="ar-SA"/>
              </w:rPr>
            </w:pPr>
          </w:p>
        </w:tc>
      </w:tr>
      <w:tr w:rsidR="00AC018C" w:rsidRPr="00AC018C" w14:paraId="2B80D77C" w14:textId="77777777" w:rsidTr="00E5382B">
        <w:tc>
          <w:tcPr>
            <w:tcW w:w="4503" w:type="dxa"/>
            <w:shd w:val="clear" w:color="auto" w:fill="auto"/>
          </w:tcPr>
          <w:p w14:paraId="101D7F5E" w14:textId="77777777" w:rsidR="00AC018C" w:rsidRPr="00AC018C" w:rsidRDefault="00AC018C">
            <w:pPr>
              <w:rPr>
                <w:rFonts w:ascii="Calibri" w:hAnsi="Calibri" w:cs="Calibri"/>
                <w:lang w:bidi="ar-SA"/>
              </w:rPr>
            </w:pPr>
          </w:p>
          <w:p w14:paraId="56ABEB6D" w14:textId="77777777" w:rsidR="00AC018C" w:rsidRPr="00AC018C" w:rsidRDefault="00AC018C">
            <w:pPr>
              <w:rPr>
                <w:rFonts w:ascii="Calibri" w:hAnsi="Calibri" w:cs="Calibri"/>
                <w:lang w:bidi="ar-SA"/>
              </w:rPr>
            </w:pPr>
            <w:r w:rsidRPr="00AC018C">
              <w:rPr>
                <w:rFonts w:ascii="Calibri" w:hAnsi="Calibri" w:cs="Calibri"/>
                <w:lang w:bidi="ar-SA"/>
              </w:rPr>
              <w:t>use ICT to convey health and scientific concepts appropriately to young children,</w:t>
            </w:r>
          </w:p>
        </w:tc>
        <w:tc>
          <w:tcPr>
            <w:tcW w:w="708" w:type="dxa"/>
            <w:shd w:val="clear" w:color="auto" w:fill="auto"/>
          </w:tcPr>
          <w:p w14:paraId="1C7389DE" w14:textId="77777777" w:rsidR="00AC018C" w:rsidRPr="00AC018C" w:rsidRDefault="00AC018C">
            <w:pPr>
              <w:rPr>
                <w:rFonts w:ascii="Calibri" w:hAnsi="Calibri" w:cs="Calibri"/>
                <w:lang w:bidi="ar-SA"/>
              </w:rPr>
            </w:pPr>
          </w:p>
        </w:tc>
        <w:tc>
          <w:tcPr>
            <w:tcW w:w="5207" w:type="dxa"/>
            <w:shd w:val="clear" w:color="auto" w:fill="auto"/>
          </w:tcPr>
          <w:p w14:paraId="177CD840" w14:textId="77777777" w:rsidR="00AC018C" w:rsidRPr="00AC018C" w:rsidRDefault="00AC018C">
            <w:pPr>
              <w:rPr>
                <w:rFonts w:ascii="Calibri" w:hAnsi="Calibri" w:cs="Calibri"/>
                <w:lang w:bidi="ar-SA"/>
              </w:rPr>
            </w:pPr>
          </w:p>
        </w:tc>
      </w:tr>
      <w:tr w:rsidR="00AC018C" w:rsidRPr="00AC018C" w14:paraId="1DA33849" w14:textId="77777777" w:rsidTr="00E5382B">
        <w:tc>
          <w:tcPr>
            <w:tcW w:w="4503" w:type="dxa"/>
            <w:shd w:val="clear" w:color="auto" w:fill="auto"/>
          </w:tcPr>
          <w:p w14:paraId="08D7676C" w14:textId="77777777" w:rsidR="00AC018C" w:rsidRPr="00AC018C" w:rsidRDefault="00AC018C">
            <w:pPr>
              <w:rPr>
                <w:rFonts w:ascii="Calibri" w:hAnsi="Calibri" w:cs="Calibri"/>
                <w:lang w:bidi="ar-SA"/>
              </w:rPr>
            </w:pPr>
          </w:p>
          <w:p w14:paraId="4AA756A0" w14:textId="77777777" w:rsidR="00AC018C" w:rsidRPr="00AC018C" w:rsidRDefault="00AC018C">
            <w:pPr>
              <w:rPr>
                <w:rFonts w:ascii="Calibri" w:hAnsi="Calibri" w:cs="Calibri"/>
                <w:lang w:bidi="ar-SA"/>
              </w:rPr>
            </w:pPr>
            <w:r w:rsidRPr="00AC018C">
              <w:rPr>
                <w:rFonts w:ascii="Calibri" w:hAnsi="Calibri" w:cs="Calibri"/>
                <w:lang w:bidi="ar-SA"/>
              </w:rPr>
              <w:t>prepare lesson plans to manage and organise teaching and learning material</w:t>
            </w:r>
          </w:p>
        </w:tc>
        <w:tc>
          <w:tcPr>
            <w:tcW w:w="708" w:type="dxa"/>
            <w:shd w:val="clear" w:color="auto" w:fill="auto"/>
          </w:tcPr>
          <w:p w14:paraId="10B32167" w14:textId="77777777" w:rsidR="00AC018C" w:rsidRPr="00AC018C" w:rsidRDefault="00AC018C">
            <w:pPr>
              <w:rPr>
                <w:rFonts w:ascii="Calibri" w:hAnsi="Calibri" w:cs="Calibri"/>
                <w:lang w:bidi="ar-SA"/>
              </w:rPr>
            </w:pPr>
          </w:p>
        </w:tc>
        <w:tc>
          <w:tcPr>
            <w:tcW w:w="5207" w:type="dxa"/>
            <w:shd w:val="clear" w:color="auto" w:fill="auto"/>
          </w:tcPr>
          <w:p w14:paraId="431527C3" w14:textId="77777777" w:rsidR="00AC018C" w:rsidRPr="00AC018C" w:rsidRDefault="00AC018C">
            <w:pPr>
              <w:rPr>
                <w:rFonts w:ascii="Calibri" w:hAnsi="Calibri" w:cs="Calibri"/>
                <w:lang w:bidi="ar-SA"/>
              </w:rPr>
            </w:pPr>
          </w:p>
        </w:tc>
      </w:tr>
      <w:tr w:rsidR="00AC018C" w:rsidRPr="00AC018C" w14:paraId="6C4905D3" w14:textId="77777777" w:rsidTr="00E5382B">
        <w:tc>
          <w:tcPr>
            <w:tcW w:w="4503" w:type="dxa"/>
            <w:shd w:val="clear" w:color="auto" w:fill="auto"/>
          </w:tcPr>
          <w:p w14:paraId="19B31732" w14:textId="77777777" w:rsidR="00AC018C" w:rsidRPr="00AC018C" w:rsidRDefault="00AC018C">
            <w:pPr>
              <w:rPr>
                <w:rFonts w:ascii="Calibri" w:hAnsi="Calibri" w:cs="Calibri"/>
                <w:lang w:bidi="ar-SA"/>
              </w:rPr>
            </w:pPr>
          </w:p>
          <w:p w14:paraId="068DA85E" w14:textId="77777777" w:rsidR="00AC018C" w:rsidRPr="00AC018C" w:rsidRDefault="00AC018C">
            <w:pPr>
              <w:rPr>
                <w:rFonts w:ascii="Calibri" w:hAnsi="Calibri" w:cs="Calibri"/>
                <w:lang w:bidi="ar-SA"/>
              </w:rPr>
            </w:pPr>
            <w:r w:rsidRPr="00AC018C">
              <w:rPr>
                <w:rFonts w:ascii="Calibri" w:hAnsi="Calibri" w:cs="Calibri"/>
                <w:lang w:bidi="ar-SA"/>
              </w:rPr>
              <w:t>employ appropriate pedagogic strategies to convey medical and scientific concepts appropriately to young children</w:t>
            </w:r>
          </w:p>
        </w:tc>
        <w:tc>
          <w:tcPr>
            <w:tcW w:w="708" w:type="dxa"/>
            <w:shd w:val="clear" w:color="auto" w:fill="auto"/>
          </w:tcPr>
          <w:p w14:paraId="0380D167" w14:textId="77777777" w:rsidR="00AC018C" w:rsidRPr="00AC018C" w:rsidRDefault="00AC018C">
            <w:pPr>
              <w:rPr>
                <w:rFonts w:ascii="Calibri" w:hAnsi="Calibri" w:cs="Calibri"/>
                <w:lang w:bidi="ar-SA"/>
              </w:rPr>
            </w:pPr>
          </w:p>
        </w:tc>
        <w:tc>
          <w:tcPr>
            <w:tcW w:w="5207" w:type="dxa"/>
            <w:shd w:val="clear" w:color="auto" w:fill="auto"/>
          </w:tcPr>
          <w:p w14:paraId="7FEE192E" w14:textId="77777777" w:rsidR="00AC018C" w:rsidRPr="00AC018C" w:rsidRDefault="00AC018C">
            <w:pPr>
              <w:rPr>
                <w:rFonts w:ascii="Calibri" w:hAnsi="Calibri" w:cs="Calibri"/>
                <w:lang w:bidi="ar-SA"/>
              </w:rPr>
            </w:pPr>
          </w:p>
        </w:tc>
      </w:tr>
      <w:tr w:rsidR="00AC018C" w:rsidRPr="00AC018C" w14:paraId="0390B7B5" w14:textId="77777777" w:rsidTr="00E5382B">
        <w:tc>
          <w:tcPr>
            <w:tcW w:w="4503" w:type="dxa"/>
            <w:shd w:val="clear" w:color="auto" w:fill="auto"/>
          </w:tcPr>
          <w:p w14:paraId="48716344" w14:textId="77777777" w:rsidR="00AC018C" w:rsidRPr="00AC018C" w:rsidRDefault="00AC018C">
            <w:pPr>
              <w:rPr>
                <w:rFonts w:ascii="Calibri" w:hAnsi="Calibri" w:cs="Calibri"/>
                <w:lang w:bidi="ar-SA"/>
              </w:rPr>
            </w:pPr>
          </w:p>
          <w:p w14:paraId="40FA0C08" w14:textId="77777777" w:rsidR="00AC018C" w:rsidRPr="00AC018C" w:rsidRDefault="00AC018C">
            <w:pPr>
              <w:rPr>
                <w:rFonts w:ascii="Calibri" w:hAnsi="Calibri" w:cs="Calibri"/>
                <w:lang w:bidi="ar-SA"/>
              </w:rPr>
            </w:pPr>
            <w:r w:rsidRPr="00AC018C">
              <w:rPr>
                <w:rFonts w:ascii="Calibri" w:hAnsi="Calibri" w:cs="Calibri"/>
                <w:lang w:bidi="ar-SA"/>
              </w:rPr>
              <w:t>reflect on positive and negative aspects of teaching activity</w:t>
            </w:r>
          </w:p>
        </w:tc>
        <w:tc>
          <w:tcPr>
            <w:tcW w:w="708" w:type="dxa"/>
            <w:shd w:val="clear" w:color="auto" w:fill="auto"/>
          </w:tcPr>
          <w:p w14:paraId="53AC7110" w14:textId="77777777" w:rsidR="00AC018C" w:rsidRPr="00AC018C" w:rsidRDefault="00AC018C">
            <w:pPr>
              <w:rPr>
                <w:rFonts w:ascii="Calibri" w:hAnsi="Calibri" w:cs="Calibri"/>
                <w:lang w:bidi="ar-SA"/>
              </w:rPr>
            </w:pPr>
          </w:p>
        </w:tc>
        <w:tc>
          <w:tcPr>
            <w:tcW w:w="5207" w:type="dxa"/>
            <w:shd w:val="clear" w:color="auto" w:fill="auto"/>
          </w:tcPr>
          <w:p w14:paraId="197A4AB5" w14:textId="77777777" w:rsidR="00AC018C" w:rsidRPr="00AC018C" w:rsidRDefault="00AC018C">
            <w:pPr>
              <w:rPr>
                <w:rFonts w:ascii="Calibri" w:hAnsi="Calibri" w:cs="Calibri"/>
                <w:lang w:bidi="ar-SA"/>
              </w:rPr>
            </w:pPr>
          </w:p>
        </w:tc>
      </w:tr>
      <w:tr w:rsidR="00AC018C" w:rsidRPr="00AC018C" w14:paraId="6DB3B089" w14:textId="77777777" w:rsidTr="00E5382B">
        <w:tc>
          <w:tcPr>
            <w:tcW w:w="4503" w:type="dxa"/>
            <w:shd w:val="clear" w:color="auto" w:fill="auto"/>
          </w:tcPr>
          <w:p w14:paraId="61E445D6" w14:textId="77777777" w:rsidR="00AC018C" w:rsidRPr="00AC018C" w:rsidRDefault="00AC018C">
            <w:pPr>
              <w:rPr>
                <w:rFonts w:ascii="Calibri" w:hAnsi="Calibri" w:cs="Calibri"/>
                <w:lang w:bidi="ar-SA"/>
              </w:rPr>
            </w:pPr>
          </w:p>
          <w:p w14:paraId="0D580D98" w14:textId="77777777" w:rsidR="00AC018C" w:rsidRPr="00AC018C" w:rsidRDefault="00AC018C">
            <w:pPr>
              <w:rPr>
                <w:rFonts w:ascii="Calibri" w:hAnsi="Calibri" w:cs="Calibri"/>
                <w:lang w:bidi="ar-SA"/>
              </w:rPr>
            </w:pPr>
            <w:r w:rsidRPr="00AC018C">
              <w:rPr>
                <w:rFonts w:ascii="Calibri" w:hAnsi="Calibri" w:cs="Calibri"/>
                <w:lang w:bidi="ar-SA"/>
              </w:rPr>
              <w:t>improve performance following feedback from others and personal reflection</w:t>
            </w:r>
          </w:p>
        </w:tc>
        <w:tc>
          <w:tcPr>
            <w:tcW w:w="708" w:type="dxa"/>
            <w:shd w:val="clear" w:color="auto" w:fill="auto"/>
          </w:tcPr>
          <w:p w14:paraId="060E3473" w14:textId="77777777" w:rsidR="00AC018C" w:rsidRPr="00AC018C" w:rsidRDefault="00AC018C">
            <w:pPr>
              <w:rPr>
                <w:rFonts w:ascii="Calibri" w:hAnsi="Calibri" w:cs="Calibri"/>
                <w:lang w:bidi="ar-SA"/>
              </w:rPr>
            </w:pPr>
          </w:p>
        </w:tc>
        <w:tc>
          <w:tcPr>
            <w:tcW w:w="5207" w:type="dxa"/>
            <w:shd w:val="clear" w:color="auto" w:fill="auto"/>
          </w:tcPr>
          <w:p w14:paraId="69FEC40A" w14:textId="77777777" w:rsidR="00AC018C" w:rsidRPr="00AC018C" w:rsidRDefault="00AC018C">
            <w:pPr>
              <w:rPr>
                <w:rFonts w:ascii="Calibri" w:hAnsi="Calibri" w:cs="Calibri"/>
                <w:lang w:bidi="ar-SA"/>
              </w:rPr>
            </w:pPr>
          </w:p>
        </w:tc>
      </w:tr>
      <w:tr w:rsidR="00AC018C" w:rsidRPr="00AC018C" w14:paraId="0B43BAA6" w14:textId="77777777" w:rsidTr="00E5382B">
        <w:tc>
          <w:tcPr>
            <w:tcW w:w="4503" w:type="dxa"/>
            <w:shd w:val="clear" w:color="auto" w:fill="auto"/>
          </w:tcPr>
          <w:p w14:paraId="2188701B" w14:textId="77777777" w:rsidR="00AC018C" w:rsidRPr="00AC018C" w:rsidRDefault="00AC018C">
            <w:pPr>
              <w:rPr>
                <w:rFonts w:ascii="Calibri" w:hAnsi="Calibri" w:cs="Calibri"/>
                <w:lang w:bidi="ar-SA"/>
              </w:rPr>
            </w:pPr>
          </w:p>
          <w:p w14:paraId="0A418ADD" w14:textId="77777777" w:rsidR="00E5382B" w:rsidRPr="00AC018C" w:rsidRDefault="00AC018C">
            <w:pPr>
              <w:rPr>
                <w:rFonts w:ascii="Calibri" w:hAnsi="Calibri" w:cs="Calibri"/>
                <w:lang w:bidi="ar-SA"/>
              </w:rPr>
            </w:pPr>
            <w:r w:rsidRPr="00AC018C">
              <w:rPr>
                <w:rFonts w:ascii="Calibri" w:hAnsi="Calibri" w:cs="Calibri"/>
                <w:lang w:bidi="ar-SA"/>
              </w:rPr>
              <w:t>manage time effectively</w:t>
            </w:r>
          </w:p>
        </w:tc>
        <w:tc>
          <w:tcPr>
            <w:tcW w:w="708" w:type="dxa"/>
            <w:shd w:val="clear" w:color="auto" w:fill="auto"/>
          </w:tcPr>
          <w:p w14:paraId="0F78E59A" w14:textId="77777777" w:rsidR="00AC018C" w:rsidRPr="00AC018C" w:rsidRDefault="00AC018C">
            <w:pPr>
              <w:rPr>
                <w:rFonts w:ascii="Calibri" w:hAnsi="Calibri" w:cs="Calibri"/>
                <w:lang w:bidi="ar-SA"/>
              </w:rPr>
            </w:pPr>
          </w:p>
        </w:tc>
        <w:tc>
          <w:tcPr>
            <w:tcW w:w="5207" w:type="dxa"/>
            <w:shd w:val="clear" w:color="auto" w:fill="auto"/>
          </w:tcPr>
          <w:p w14:paraId="2C0D09F5" w14:textId="77777777" w:rsidR="00AC018C" w:rsidRPr="00AC018C" w:rsidRDefault="00AC018C">
            <w:pPr>
              <w:rPr>
                <w:rFonts w:ascii="Calibri" w:hAnsi="Calibri" w:cs="Calibri"/>
                <w:lang w:bidi="ar-SA"/>
              </w:rPr>
            </w:pPr>
          </w:p>
        </w:tc>
      </w:tr>
    </w:tbl>
    <w:p w14:paraId="405C2016" w14:textId="77777777" w:rsidR="00AC018C" w:rsidRPr="00AC018C" w:rsidRDefault="00AC018C">
      <w:pPr>
        <w:rPr>
          <w:rFonts w:ascii="Calibri" w:hAnsi="Calibri" w:cs="Calibri"/>
        </w:rPr>
      </w:pPr>
    </w:p>
    <w:sectPr w:rsidR="00AC018C" w:rsidRPr="00AC018C" w:rsidSect="00AC018C">
      <w:pgSz w:w="11904" w:h="16834"/>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51"/>
    <w:rsid w:val="002703C0"/>
    <w:rsid w:val="002C3488"/>
    <w:rsid w:val="005A2493"/>
    <w:rsid w:val="00AC018C"/>
    <w:rsid w:val="00E5382B"/>
    <w:rsid w:val="00EA3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1636F37"/>
  <w15:chartTrackingRefBased/>
  <w15:docId w15:val="{25A11890-2063-4AA8-878D-42E3059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14733"/>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3C75FFCDA2147B3DC9549722D19AF" ma:contentTypeVersion="17" ma:contentTypeDescription="Create a new document." ma:contentTypeScope="" ma:versionID="3768645e978f2e9521aa6a74bd0b52ab">
  <xsd:schema xmlns:xsd="http://www.w3.org/2001/XMLSchema" xmlns:xs="http://www.w3.org/2001/XMLSchema" xmlns:p="http://schemas.microsoft.com/office/2006/metadata/properties" xmlns:ns2="88ecca78-7546-4794-9173-3762de6cf76e" xmlns:ns3="d45acf0a-8df8-42f3-826f-00e85d3ad459" targetNamespace="http://schemas.microsoft.com/office/2006/metadata/properties" ma:root="true" ma:fieldsID="e5969e0e018d1ca2a26a826396f6186f" ns2:_="" ns3:_="">
    <xsd:import namespace="88ecca78-7546-4794-9173-3762de6cf76e"/>
    <xsd:import namespace="d45acf0a-8df8-42f3-826f-00e85d3ad4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ca78-7546-4794-9173-3762de6cf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cf0a-8df8-42f3-826f-00e85d3ad4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df323a-a74c-4397-97a7-35daa824d179}" ma:internalName="TaxCatchAll" ma:showField="CatchAllData" ma:web="d45acf0a-8df8-42f3-826f-00e85d3ad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45B7B-2609-4B1C-9061-EC1E34786215}"/>
</file>

<file path=customXml/itemProps2.xml><?xml version="1.0" encoding="utf-8"?>
<ds:datastoreItem xmlns:ds="http://schemas.openxmlformats.org/officeDocument/2006/customXml" ds:itemID="{8FE327AE-33E8-4D01-B953-19CD66C0EA41}"/>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MIPS Learning Outcomes: Self-check</vt:lpstr>
    </vt:vector>
  </TitlesOfParts>
  <Company>Oldcross Learning</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MIPS Learning Outcomes: Self-check</dc:title>
  <dc:subject/>
  <dc:creator>Martin Brown</dc:creator>
  <cp:keywords/>
  <cp:lastModifiedBy>Martin Brown</cp:lastModifiedBy>
  <cp:revision>2</cp:revision>
  <dcterms:created xsi:type="dcterms:W3CDTF">2023-07-25T13:18:00Z</dcterms:created>
  <dcterms:modified xsi:type="dcterms:W3CDTF">2023-07-25T13:18:00Z</dcterms:modified>
</cp:coreProperties>
</file>